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ED" w:rsidRPr="001C536D" w:rsidRDefault="00C122ED" w:rsidP="00C122ED">
      <w:pPr>
        <w:jc w:val="both"/>
        <w:rPr>
          <w:b/>
        </w:rPr>
      </w:pPr>
      <w:r w:rsidRPr="001C536D">
        <w:rPr>
          <w:b/>
        </w:rPr>
        <w:t>Pytania I</w:t>
      </w:r>
    </w:p>
    <w:p w:rsidR="00C122ED" w:rsidRDefault="00C122ED" w:rsidP="00C122ED">
      <w:pPr>
        <w:jc w:val="both"/>
      </w:pPr>
      <w:r>
        <w:t>Data opublikowania 2021-01-07</w:t>
      </w:r>
    </w:p>
    <w:p w:rsidR="00C122ED" w:rsidRDefault="00C122ED" w:rsidP="00C122ED">
      <w:pPr>
        <w:jc w:val="both"/>
      </w:pPr>
      <w:r>
        <w:t>1. Prosimy o informację czy wykonanie dokumentacji wykonawczej jest po stronie Inwestora?</w:t>
      </w:r>
    </w:p>
    <w:p w:rsidR="00C122ED" w:rsidRDefault="00C122ED" w:rsidP="00C122ED">
      <w:pPr>
        <w:jc w:val="both"/>
      </w:pPr>
      <w:r>
        <w:t>2. Prosimy o informację ile wynosi zabezpieczenie należytego wykonania umowy?</w:t>
      </w:r>
    </w:p>
    <w:p w:rsidR="00C122ED" w:rsidRDefault="00C122ED" w:rsidP="00C122ED">
      <w:pPr>
        <w:jc w:val="both"/>
      </w:pPr>
      <w:r>
        <w:t>3. Prosimy o informację czy Inwestor wyraża zgodę na zamianę załącznika nr 1.1. tj. tabela ofertowa na kosztorys ofertowy przygotowany według przedmiarów Wykonawcy? Uzupełnienie tej tabeli jest zbyt czasochłonne.</w:t>
      </w:r>
    </w:p>
    <w:p w:rsidR="00C122ED" w:rsidRDefault="00C122ED" w:rsidP="00C122ED">
      <w:pPr>
        <w:jc w:val="both"/>
      </w:pPr>
      <w:r>
        <w:t>4. Prosimy o potwierdzenie, że usunięcie reklamy wraz z fundamentami z terenu projektowanej Inwestycji jest po stronie Inwestora.</w:t>
      </w:r>
    </w:p>
    <w:p w:rsidR="00C122ED" w:rsidRDefault="00C122ED" w:rsidP="00C122ED">
      <w:pPr>
        <w:jc w:val="both"/>
      </w:pPr>
      <w:r>
        <w:t>5. Prosimy o podanie wysokości pomieszczeń 0.17, 0.18 oraz 0.19.</w:t>
      </w:r>
    </w:p>
    <w:p w:rsidR="00C122ED" w:rsidRDefault="00C122ED" w:rsidP="00C122ED">
      <w:pPr>
        <w:jc w:val="both"/>
      </w:pPr>
      <w:r>
        <w:t>6. Prosimy o informację czy schody prowadzące z hali na antresolę mają być żelbetowe czy stalowe?</w:t>
      </w:r>
    </w:p>
    <w:p w:rsidR="00C122ED" w:rsidRDefault="00C122ED" w:rsidP="00C122ED">
      <w:pPr>
        <w:jc w:val="both"/>
      </w:pPr>
      <w:r>
        <w:t>7. Prosimy o podanie właściwego projektowanego poziomu terenu. Według PZT 197,90 a według przekroju 197,50.</w:t>
      </w:r>
    </w:p>
    <w:p w:rsidR="00C122ED" w:rsidRDefault="00C122ED" w:rsidP="00C122ED">
      <w:pPr>
        <w:jc w:val="both"/>
      </w:pPr>
      <w:r>
        <w:t>8. Prosimy o podanie klasy betonu posadzki przemysłowej.</w:t>
      </w:r>
    </w:p>
    <w:p w:rsidR="00C122ED" w:rsidRDefault="00C122ED" w:rsidP="00C122ED">
      <w:pPr>
        <w:jc w:val="both"/>
      </w:pPr>
    </w:p>
    <w:p w:rsidR="00C122ED" w:rsidRPr="001C536D" w:rsidRDefault="00C122ED" w:rsidP="00C122ED">
      <w:pPr>
        <w:jc w:val="both"/>
        <w:rPr>
          <w:b/>
        </w:rPr>
      </w:pPr>
      <w:r w:rsidRPr="001C536D">
        <w:rPr>
          <w:b/>
        </w:rPr>
        <w:t>Udzielono odpowiedzi:</w:t>
      </w:r>
    </w:p>
    <w:p w:rsidR="00C122ED" w:rsidRDefault="00C122ED" w:rsidP="00C122ED">
      <w:pPr>
        <w:jc w:val="both"/>
        <w:rPr>
          <w:i/>
        </w:rPr>
      </w:pPr>
      <w:r w:rsidRPr="001C536D">
        <w:rPr>
          <w:i/>
        </w:rPr>
        <w:t xml:space="preserve">1. Na wykonawcy spoczywa wykonanie dokumentacji warsztatowo – wykonawczej, celem uzyskania odpowiednich parametrów użytkowych i wykonawczych. </w:t>
      </w:r>
    </w:p>
    <w:p w:rsidR="00C122ED" w:rsidRPr="001C536D" w:rsidRDefault="00C122ED" w:rsidP="00C122ED">
      <w:pPr>
        <w:jc w:val="both"/>
        <w:rPr>
          <w:i/>
        </w:rPr>
      </w:pPr>
    </w:p>
    <w:p w:rsidR="00C122ED" w:rsidRDefault="00C122ED" w:rsidP="00C122ED">
      <w:pPr>
        <w:jc w:val="both"/>
        <w:rPr>
          <w:i/>
        </w:rPr>
      </w:pPr>
      <w:r w:rsidRPr="001C536D">
        <w:rPr>
          <w:i/>
        </w:rPr>
        <w:t xml:space="preserve">2. Brak w umowie zabezpieczenia należytego wykonania umowy. </w:t>
      </w:r>
    </w:p>
    <w:p w:rsidR="00C122ED" w:rsidRPr="001C536D" w:rsidRDefault="00C122ED" w:rsidP="00C122ED">
      <w:pPr>
        <w:jc w:val="both"/>
        <w:rPr>
          <w:i/>
        </w:rPr>
      </w:pPr>
    </w:p>
    <w:p w:rsidR="00C122ED" w:rsidRPr="001C536D" w:rsidRDefault="00C122ED" w:rsidP="00C122ED">
      <w:pPr>
        <w:jc w:val="both"/>
        <w:rPr>
          <w:i/>
        </w:rPr>
      </w:pPr>
      <w:r w:rsidRPr="001C536D">
        <w:rPr>
          <w:i/>
        </w:rPr>
        <w:t>3. Zamawiający nie wyraża zgody na przedstawienie kosztorysów ofertowych nie zgodnych z zapytanie ofertowym. Oferent w postępowaniu przetargowym składa</w:t>
      </w:r>
    </w:p>
    <w:p w:rsidR="00C122ED" w:rsidRPr="001C536D" w:rsidRDefault="00C122ED" w:rsidP="00C122ED">
      <w:pPr>
        <w:jc w:val="both"/>
        <w:rPr>
          <w:i/>
        </w:rPr>
      </w:pPr>
      <w:r w:rsidRPr="001C536D">
        <w:rPr>
          <w:i/>
        </w:rPr>
        <w:t xml:space="preserve">- tabelę ofertową załącznik nr 1.1 w wersji elektronicznej </w:t>
      </w:r>
      <w:proofErr w:type="spellStart"/>
      <w:r w:rsidRPr="001C536D">
        <w:rPr>
          <w:i/>
        </w:rPr>
        <w:t>excel</w:t>
      </w:r>
      <w:proofErr w:type="spellEnd"/>
      <w:r w:rsidRPr="001C536D">
        <w:rPr>
          <w:i/>
        </w:rPr>
        <w:t xml:space="preserve"> oraz,</w:t>
      </w:r>
    </w:p>
    <w:p w:rsidR="00C122ED" w:rsidRPr="001C536D" w:rsidRDefault="00C122ED" w:rsidP="00C122ED">
      <w:pPr>
        <w:jc w:val="both"/>
        <w:rPr>
          <w:i/>
        </w:rPr>
      </w:pPr>
      <w:r w:rsidRPr="001C536D">
        <w:rPr>
          <w:i/>
        </w:rPr>
        <w:t>- kosztorys ofertowy tożsamy z tabelą ofertową zgodnie ze wzorem w postępowaniu przetargowym.</w:t>
      </w:r>
    </w:p>
    <w:p w:rsidR="00C122ED" w:rsidRDefault="00C122ED" w:rsidP="00C122ED">
      <w:pPr>
        <w:jc w:val="both"/>
        <w:rPr>
          <w:i/>
        </w:rPr>
      </w:pPr>
      <w:r w:rsidRPr="001C536D">
        <w:rPr>
          <w:i/>
        </w:rPr>
        <w:t xml:space="preserve">Kosztorysy ofertowe złożone w innym trybie jak wymagane w zapytaniu ofertowym nie będą rozpatrywane i posłużą za nie spełnienie warunków zapytania ofertowego. </w:t>
      </w:r>
    </w:p>
    <w:p w:rsidR="00C122ED" w:rsidRPr="001C536D" w:rsidRDefault="00C122ED" w:rsidP="00C122ED">
      <w:pPr>
        <w:jc w:val="both"/>
        <w:rPr>
          <w:i/>
        </w:rPr>
      </w:pPr>
    </w:p>
    <w:p w:rsidR="00C122ED" w:rsidRDefault="00C122ED" w:rsidP="00C122ED">
      <w:pPr>
        <w:jc w:val="both"/>
        <w:rPr>
          <w:i/>
        </w:rPr>
      </w:pPr>
      <w:r w:rsidRPr="001C536D">
        <w:rPr>
          <w:i/>
        </w:rPr>
        <w:t xml:space="preserve">4. Zamawiający potwierdza, iż usunięcie reklamy z terenu działki jest po jego stronie. </w:t>
      </w:r>
    </w:p>
    <w:p w:rsidR="00C122ED" w:rsidRPr="001C536D" w:rsidRDefault="00C122ED" w:rsidP="00C122ED">
      <w:pPr>
        <w:jc w:val="both"/>
        <w:rPr>
          <w:i/>
        </w:rPr>
      </w:pPr>
    </w:p>
    <w:p w:rsidR="00C122ED" w:rsidRDefault="00C122ED" w:rsidP="00C122ED">
      <w:pPr>
        <w:jc w:val="both"/>
        <w:rPr>
          <w:i/>
        </w:rPr>
      </w:pPr>
      <w:r w:rsidRPr="001C536D">
        <w:rPr>
          <w:i/>
        </w:rPr>
        <w:t xml:space="preserve">5. Wysokość pomieszczenia 0.17 oraz 0.19 to 2,5m, natomiast 0.18 to magazyn, który ma być wysoki do dachu. </w:t>
      </w:r>
    </w:p>
    <w:p w:rsidR="00C122ED" w:rsidRPr="001C536D" w:rsidRDefault="00C122ED" w:rsidP="00C122ED">
      <w:pPr>
        <w:jc w:val="both"/>
        <w:rPr>
          <w:i/>
        </w:rPr>
      </w:pPr>
    </w:p>
    <w:p w:rsidR="00C122ED" w:rsidRDefault="00C122ED" w:rsidP="00C122ED">
      <w:pPr>
        <w:jc w:val="both"/>
        <w:rPr>
          <w:i/>
        </w:rPr>
      </w:pPr>
      <w:r w:rsidRPr="001C536D">
        <w:rPr>
          <w:i/>
        </w:rPr>
        <w:t xml:space="preserve">6. Schody powinny być stalowe. </w:t>
      </w:r>
    </w:p>
    <w:p w:rsidR="00C122ED" w:rsidRPr="001C536D" w:rsidRDefault="00C122ED" w:rsidP="00C122ED">
      <w:pPr>
        <w:jc w:val="both"/>
        <w:rPr>
          <w:i/>
        </w:rPr>
      </w:pPr>
    </w:p>
    <w:p w:rsidR="00C122ED" w:rsidRDefault="00C122ED" w:rsidP="00C122ED">
      <w:pPr>
        <w:jc w:val="both"/>
        <w:rPr>
          <w:i/>
        </w:rPr>
      </w:pPr>
      <w:r w:rsidRPr="001C536D">
        <w:rPr>
          <w:i/>
        </w:rPr>
        <w:t xml:space="preserve">7.Poprawny poziom terenu 197,5m n.p.m. </w:t>
      </w:r>
    </w:p>
    <w:p w:rsidR="00C122ED" w:rsidRPr="001C536D" w:rsidRDefault="00C122ED" w:rsidP="00C122ED">
      <w:pPr>
        <w:jc w:val="both"/>
        <w:rPr>
          <w:i/>
        </w:rPr>
      </w:pPr>
    </w:p>
    <w:p w:rsidR="00C122ED" w:rsidRPr="001C536D" w:rsidRDefault="00C122ED" w:rsidP="00C122ED">
      <w:pPr>
        <w:jc w:val="both"/>
        <w:rPr>
          <w:i/>
        </w:rPr>
      </w:pPr>
      <w:r w:rsidRPr="001C536D">
        <w:rPr>
          <w:i/>
        </w:rPr>
        <w:t>8. Klasa betonu to B25</w:t>
      </w:r>
    </w:p>
    <w:p w:rsidR="00F8750C" w:rsidRDefault="00C122ED" w:rsidP="00C122ED">
      <w:bookmarkStart w:id="0" w:name="_GoBack"/>
      <w:bookmarkEnd w:id="0"/>
    </w:p>
    <w:sectPr w:rsidR="00F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D"/>
    <w:rsid w:val="00290D00"/>
    <w:rsid w:val="009B080C"/>
    <w:rsid w:val="00BC2C86"/>
    <w:rsid w:val="00C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8975"/>
  <w15:chartTrackingRefBased/>
  <w15:docId w15:val="{7F460739-F3FC-4AC5-9BFC-7599813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Basaj</dc:creator>
  <cp:keywords/>
  <dc:description/>
  <cp:lastModifiedBy>Bożena Basaj</cp:lastModifiedBy>
  <cp:revision>1</cp:revision>
  <dcterms:created xsi:type="dcterms:W3CDTF">2021-01-13T08:54:00Z</dcterms:created>
  <dcterms:modified xsi:type="dcterms:W3CDTF">2021-01-13T08:55:00Z</dcterms:modified>
</cp:coreProperties>
</file>